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465DF" w14:textId="77777777" w:rsidR="00DA64E1" w:rsidRDefault="0000000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508E0E53" w:rsidR="00DA64E1" w:rsidRDefault="00000000">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sidR="00745502">
        <w:rPr>
          <w:spacing w:val="-2"/>
        </w:rPr>
        <w:t>preces</w:t>
      </w:r>
      <w:r>
        <w:rPr>
          <w:spacing w:val="-2"/>
        </w:rPr>
        <w:t>)</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000000">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23DB8131" w14:textId="4452E57E" w:rsidR="00DA64E1" w:rsidRDefault="00000000">
      <w:pPr>
        <w:pStyle w:val="BodyText"/>
        <w:tabs>
          <w:tab w:val="left" w:pos="3719"/>
        </w:tabs>
        <w:spacing w:line="276" w:lineRule="auto"/>
        <w:ind w:left="120" w:right="3627"/>
      </w:pPr>
      <w:r>
        <w:t>Pārdevēja nosaukums:</w:t>
      </w:r>
      <w:r>
        <w:tab/>
        <w:t>SIA „</w:t>
      </w:r>
      <w:r w:rsidR="007D2CD1">
        <w:t>JB ENERGY</w:t>
      </w:r>
      <w:r>
        <w:t>” Pārdevēja</w:t>
      </w:r>
      <w:r>
        <w:rPr>
          <w:spacing w:val="-6"/>
        </w:rPr>
        <w:t xml:space="preserve"> </w:t>
      </w:r>
      <w:r>
        <w:t>(faktiskā)</w:t>
      </w:r>
      <w:r>
        <w:rPr>
          <w:spacing w:val="-6"/>
        </w:rPr>
        <w:t xml:space="preserve"> </w:t>
      </w:r>
      <w:r>
        <w:t>adrese:</w:t>
      </w:r>
      <w:r>
        <w:rPr>
          <w:spacing w:val="40"/>
        </w:rPr>
        <w:t xml:space="preserve"> </w:t>
      </w:r>
      <w:r w:rsidR="007D2CD1" w:rsidRPr="007D2CD1">
        <w:t>Bauskas nov., Vecsaules pag., Vecsaule, "Ezīši", LV-3932</w:t>
      </w:r>
      <w:r w:rsidR="007D2CD1">
        <w:br/>
      </w:r>
      <w:r>
        <w:t>Pārdevēja tālruņa numurs:</w:t>
      </w:r>
      <w:r>
        <w:tab/>
      </w:r>
      <w:r w:rsidR="007D2CD1">
        <w:rPr>
          <w:spacing w:val="-2"/>
        </w:rPr>
        <w:t>+371 27007504</w:t>
      </w:r>
    </w:p>
    <w:p w14:paraId="36F7EE59" w14:textId="01F03E82" w:rsidR="00DA64E1" w:rsidRDefault="00000000">
      <w:pPr>
        <w:pStyle w:val="BodyText"/>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rsidR="007D2CD1">
        <w:t xml:space="preserve"> info@jbshop.lv</w:t>
      </w:r>
    </w:p>
    <w:p w14:paraId="607F92FD" w14:textId="77777777" w:rsidR="00DA64E1" w:rsidRDefault="00DA64E1">
      <w:pPr>
        <w:pStyle w:val="BodyText"/>
        <w:spacing w:before="88"/>
      </w:pPr>
    </w:p>
    <w:p w14:paraId="1936D8C4" w14:textId="77777777" w:rsidR="00DA64E1" w:rsidRDefault="00000000">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77777777" w:rsidR="00DA64E1" w:rsidRDefault="00000000">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000000">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000000">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17FAC81A" w:rsidR="00DA64E1" w:rsidRDefault="00000000">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kopiju lūdzam nosūtīt uz SIA „</w:t>
      </w:r>
      <w:r w:rsidR="00EB0A39">
        <w:t>JB ENERGY</w:t>
      </w:r>
      <w:r>
        <w:t xml:space="preserve">” adresi </w:t>
      </w:r>
      <w:r w:rsidR="00EB0A39" w:rsidRPr="007D2CD1">
        <w:t>Bauskas nov., Vecsaules pag., Vecsaule, "Ezīši", LV-3932</w:t>
      </w:r>
    </w:p>
    <w:p w14:paraId="7208D1D0" w14:textId="77777777" w:rsidR="00DA64E1" w:rsidRDefault="00DA64E1">
      <w:pPr>
        <w:pStyle w:val="BodyText"/>
        <w:spacing w:before="42"/>
      </w:pPr>
    </w:p>
    <w:p w14:paraId="576616D1" w14:textId="29BEB8EB" w:rsidR="00DA64E1" w:rsidRDefault="00000000">
      <w:pPr>
        <w:pStyle w:val="BodyText"/>
        <w:spacing w:before="1" w:line="276" w:lineRule="auto"/>
        <w:ind w:left="120"/>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rsidR="007D2CD1">
        <w:t>SIA “JB ENERGY”</w:t>
      </w:r>
      <w:r>
        <w:t xml:space="preserve"> tirdzniecības vietā </w:t>
      </w:r>
      <w:r w:rsidR="007D2CD1" w:rsidRPr="007D2CD1">
        <w:t>Bauskas nov., Vecsaules pag., Vecsaule, "Ezīši", LV-3932</w:t>
      </w:r>
      <w:r>
        <w:t>.</w:t>
      </w:r>
    </w:p>
    <w:p w14:paraId="02862C51" w14:textId="77777777" w:rsidR="00DA64E1" w:rsidRDefault="00DA64E1">
      <w:pPr>
        <w:spacing w:line="276" w:lineRule="auto"/>
        <w:sectPr w:rsidR="00DA64E1">
          <w:type w:val="continuous"/>
          <w:pgSz w:w="11900" w:h="16840"/>
          <w:pgMar w:top="640" w:right="600" w:bottom="280" w:left="600" w:header="720" w:footer="720" w:gutter="0"/>
          <w:cols w:space="720"/>
        </w:sectPr>
      </w:pPr>
    </w:p>
    <w:p w14:paraId="705ED17A" w14:textId="77777777" w:rsidR="00DA64E1" w:rsidRDefault="0000000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000000">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000000">
      <w:pPr>
        <w:pStyle w:val="BodyText"/>
        <w:spacing w:before="225" w:line="276" w:lineRule="auto"/>
        <w:ind w:left="119" w:right="110"/>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5419AEBE" w:rsidR="00DA64E1" w:rsidRDefault="00000000">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w:t>
      </w:r>
      <w:r w:rsidR="00745502">
        <w:rPr>
          <w:u w:val="single"/>
        </w:rPr>
        <w:t>JB ENERGY</w:t>
      </w:r>
      <w:r>
        <w:rPr>
          <w:u w:val="single"/>
        </w:rPr>
        <w:t xml:space="preserve">”, </w:t>
      </w:r>
      <w:r w:rsidR="00745502" w:rsidRPr="00745502">
        <w:rPr>
          <w:u w:val="single"/>
        </w:rPr>
        <w:t>Bauskas nov., Vecsaules pag., Vecsaule, "Ezīši", LV-3932</w:t>
      </w:r>
      <w:r>
        <w:rPr>
          <w:u w:val="single"/>
        </w:rPr>
        <w:t>,</w:t>
      </w:r>
      <w:r>
        <w:t xml:space="preserve"> </w:t>
      </w:r>
      <w:r w:rsidR="00745502">
        <w:rPr>
          <w:u w:val="single"/>
        </w:rPr>
        <w:t>+371 27007504</w:t>
      </w:r>
      <w:r>
        <w:rPr>
          <w:u w:val="single"/>
        </w:rPr>
        <w:t xml:space="preserve">, </w:t>
      </w:r>
      <w:r w:rsidR="00745502">
        <w:rPr>
          <w:u w:val="single"/>
        </w:rPr>
        <w:t>info@jbshop.lv</w:t>
      </w:r>
      <w:r>
        <w:t xml:space="preserve"> ir jāinformē par lēmumu atteikties no noslēgtā līguma. Jūs varat izmantot iepriekš norādītās atteikuma veidlapas paraugu, bet tas nav obligāti.</w:t>
      </w:r>
    </w:p>
    <w:p w14:paraId="1EADDC1A" w14:textId="77777777" w:rsidR="00DA64E1" w:rsidRDefault="00000000">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000000">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000000">
      <w:pPr>
        <w:pStyle w:val="BodyText"/>
        <w:spacing w:before="281" w:line="276" w:lineRule="auto"/>
        <w:ind w:left="119" w:right="109"/>
        <w:jc w:val="both"/>
      </w:pPr>
      <w:r>
        <w:t>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7777777" w:rsidR="00DA64E1" w:rsidRDefault="00000000">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3EB8CF27" w:rsidR="00DA64E1" w:rsidRDefault="00000000">
      <w:pPr>
        <w:pStyle w:val="BodyText"/>
        <w:spacing w:before="180" w:line="276" w:lineRule="auto"/>
        <w:ind w:left="119" w:right="109"/>
        <w:jc w:val="both"/>
      </w:pPr>
      <w:r>
        <w:t xml:space="preserve">Jums preces </w:t>
      </w:r>
      <w:proofErr w:type="spellStart"/>
      <w:r>
        <w:t>jānosūta</w:t>
      </w:r>
      <w:proofErr w:type="spellEnd"/>
      <w:r>
        <w:t xml:space="preserve"> atpakaļ vai jānodod </w:t>
      </w:r>
      <w:r>
        <w:rPr>
          <w:u w:val="single"/>
        </w:rPr>
        <w:t>SIA „</w:t>
      </w:r>
      <w:r w:rsidR="00745502">
        <w:rPr>
          <w:u w:val="single"/>
        </w:rPr>
        <w:t>JB ENERGY</w:t>
      </w:r>
      <w:r>
        <w:rPr>
          <w:u w:val="single"/>
        </w:rPr>
        <w:t xml:space="preserve">”, </w:t>
      </w:r>
      <w:r w:rsidR="00745502" w:rsidRPr="00745502">
        <w:rPr>
          <w:u w:val="single"/>
        </w:rPr>
        <w:t>Bauskas nov., Vecsaules pag., Vecsaule, "Ezīši", LV-3932</w:t>
      </w:r>
      <w: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06B1A49A" w:rsidR="00DA64E1" w:rsidRDefault="00000000">
      <w:pPr>
        <w:pStyle w:val="BodyText"/>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varētu būt aptuveni </w:t>
      </w:r>
      <w:r w:rsidR="00745502">
        <w:t>15</w:t>
      </w:r>
      <w:r>
        <w:t xml:space="preserve"> EUR).</w:t>
      </w:r>
    </w:p>
    <w:p w14:paraId="02F0B112" w14:textId="77777777" w:rsidR="00DA64E1" w:rsidRDefault="00000000">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1"/>
    <w:rsid w:val="00271183"/>
    <w:rsid w:val="00635727"/>
    <w:rsid w:val="00745502"/>
    <w:rsid w:val="007D2CD1"/>
    <w:rsid w:val="00B317B9"/>
    <w:rsid w:val="00B46B11"/>
    <w:rsid w:val="00B625AA"/>
    <w:rsid w:val="00DA64E1"/>
    <w:rsid w:val="00EB0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Rainers Jegorovs</cp:lastModifiedBy>
  <cp:revision>2</cp:revision>
  <dcterms:created xsi:type="dcterms:W3CDTF">2024-10-16T14:41:00Z</dcterms:created>
  <dcterms:modified xsi:type="dcterms:W3CDTF">2024-10-16T14:41:00Z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